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F476" w14:textId="036ABF73" w:rsidR="00754BC5" w:rsidRPr="00754BC5" w:rsidRDefault="00754BC5" w:rsidP="00754BC5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t>第3</w:t>
      </w:r>
      <w:r w:rsidR="0060523C">
        <w:rPr>
          <w:sz w:val="44"/>
          <w:szCs w:val="52"/>
        </w:rPr>
        <w:t>4</w:t>
      </w:r>
      <w:r w:rsidRPr="00754BC5">
        <w:rPr>
          <w:rFonts w:hint="eastAsia"/>
          <w:sz w:val="44"/>
          <w:szCs w:val="52"/>
        </w:rPr>
        <w:t>回　過去問解説動画</w:t>
      </w:r>
    </w:p>
    <w:p w14:paraId="74E9910F" w14:textId="5E543F06" w:rsidR="00754BC5" w:rsidRDefault="00754BC5" w:rsidP="00754BC5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6102A989" w14:textId="77777777" w:rsidR="00754BC5" w:rsidRDefault="00754BC5" w:rsidP="00754BC5">
      <w:pPr>
        <w:jc w:val="center"/>
      </w:pPr>
    </w:p>
    <w:p w14:paraId="1A5BB56A" w14:textId="53737437" w:rsidR="00754BC5" w:rsidRPr="00E8076F" w:rsidRDefault="00754BC5" w:rsidP="00754BC5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5ECB048D" w14:textId="313F50D5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65DA2659" w14:textId="4899AF0E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5" w:history="1">
        <w:r w:rsidRPr="00FD38A7">
          <w:rPr>
            <w:rStyle w:val="a4"/>
            <w:sz w:val="22"/>
            <w:szCs w:val="28"/>
          </w:rPr>
          <w:t>https://youtu.be/3Ba8w2TNgUg</w:t>
        </w:r>
      </w:hyperlink>
    </w:p>
    <w:p w14:paraId="4D488761" w14:textId="4ADD8866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2FC68281" w14:textId="55785ACF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6" w:history="1">
        <w:r w:rsidRPr="00FD38A7">
          <w:rPr>
            <w:rStyle w:val="a4"/>
            <w:sz w:val="22"/>
            <w:szCs w:val="28"/>
          </w:rPr>
          <w:t>https://youtu.be/C9lpyew9L1c</w:t>
        </w:r>
      </w:hyperlink>
    </w:p>
    <w:p w14:paraId="1A3C9078" w14:textId="7FD6B386" w:rsidR="0060523C" w:rsidRDefault="00754BC5" w:rsidP="0060523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6AB20E8B" w14:textId="529F6F6A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7" w:history="1">
        <w:r w:rsidRPr="00FD38A7">
          <w:rPr>
            <w:rStyle w:val="a4"/>
            <w:sz w:val="22"/>
            <w:szCs w:val="28"/>
          </w:rPr>
          <w:t>https://youtu.be/Hi6jgsfMfGg</w:t>
        </w:r>
      </w:hyperlink>
    </w:p>
    <w:p w14:paraId="31F0C5B2" w14:textId="49821677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1EA4AEB8" w14:textId="4B961903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8" w:history="1">
        <w:r w:rsidRPr="00FD38A7">
          <w:rPr>
            <w:rStyle w:val="a4"/>
            <w:sz w:val="22"/>
            <w:szCs w:val="28"/>
          </w:rPr>
          <w:t>https://youtu.be/wmgRCLqRr20</w:t>
        </w:r>
      </w:hyperlink>
    </w:p>
    <w:p w14:paraId="7CDD00F2" w14:textId="584A5A83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377F25F0" w14:textId="01437CB4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9" w:history="1">
        <w:r w:rsidRPr="00FD38A7">
          <w:rPr>
            <w:rStyle w:val="a4"/>
            <w:sz w:val="22"/>
            <w:szCs w:val="28"/>
          </w:rPr>
          <w:t>https://youtu.be/tASVYKwbNAI</w:t>
        </w:r>
      </w:hyperlink>
    </w:p>
    <w:p w14:paraId="2D8E9204" w14:textId="186A13D7" w:rsidR="0060523C" w:rsidRDefault="00754BC5" w:rsidP="0060523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3887E6E3" w14:textId="08936C06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0" w:history="1">
        <w:r w:rsidRPr="00FD38A7">
          <w:rPr>
            <w:rStyle w:val="a4"/>
            <w:sz w:val="22"/>
            <w:szCs w:val="28"/>
          </w:rPr>
          <w:t>https://youtu.be/Lk9IU73mhiw</w:t>
        </w:r>
      </w:hyperlink>
    </w:p>
    <w:p w14:paraId="7F3ABD24" w14:textId="1AA3E8C4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1D255EBA" w14:textId="47374569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1" w:history="1">
        <w:r w:rsidRPr="00FD38A7">
          <w:rPr>
            <w:rStyle w:val="a4"/>
            <w:sz w:val="22"/>
            <w:szCs w:val="28"/>
          </w:rPr>
          <w:t>https://youtu.be/JhQS66XJX68</w:t>
        </w:r>
      </w:hyperlink>
    </w:p>
    <w:p w14:paraId="659E8800" w14:textId="1C78C2D6" w:rsidR="0060523C" w:rsidRDefault="00754BC5" w:rsidP="0060523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5FD75B64" w14:textId="584CF421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2" w:history="1">
        <w:r w:rsidRPr="00FD38A7">
          <w:rPr>
            <w:rStyle w:val="a4"/>
            <w:sz w:val="22"/>
            <w:szCs w:val="28"/>
          </w:rPr>
          <w:t>https://youtu.be/a_l_Ro-4Wng</w:t>
        </w:r>
      </w:hyperlink>
    </w:p>
    <w:p w14:paraId="711295D6" w14:textId="1B3E6EC8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452CAB7F" w14:textId="186373FA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3" w:history="1">
        <w:r w:rsidRPr="00FD38A7">
          <w:rPr>
            <w:rStyle w:val="a4"/>
            <w:sz w:val="22"/>
            <w:szCs w:val="28"/>
          </w:rPr>
          <w:t>https://youtu.be/p9N4HpfbOgk</w:t>
        </w:r>
      </w:hyperlink>
    </w:p>
    <w:p w14:paraId="710B18CB" w14:textId="3A64F8B7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4EA6557A" w14:textId="737DE3C9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4" w:history="1">
        <w:r w:rsidRPr="00FD38A7">
          <w:rPr>
            <w:rStyle w:val="a4"/>
            <w:sz w:val="22"/>
            <w:szCs w:val="28"/>
          </w:rPr>
          <w:t>https://youtu.be/PZLWM2Yc73s</w:t>
        </w:r>
      </w:hyperlink>
    </w:p>
    <w:p w14:paraId="42D19ADB" w14:textId="3F987867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4188893F" w14:textId="228C10A8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5" w:history="1">
        <w:r w:rsidRPr="00FD38A7">
          <w:rPr>
            <w:rStyle w:val="a4"/>
            <w:sz w:val="22"/>
            <w:szCs w:val="28"/>
          </w:rPr>
          <w:t>https://youtu.be/qWMahssR1-Q</w:t>
        </w:r>
      </w:hyperlink>
    </w:p>
    <w:p w14:paraId="6924252B" w14:textId="77777777" w:rsidR="0061715D" w:rsidRPr="0061715D" w:rsidRDefault="0061715D" w:rsidP="00954383">
      <w:pPr>
        <w:spacing w:line="276" w:lineRule="auto"/>
        <w:rPr>
          <w:sz w:val="22"/>
          <w:szCs w:val="28"/>
        </w:rPr>
      </w:pPr>
    </w:p>
    <w:p w14:paraId="5B881B4D" w14:textId="0F8C42ED" w:rsidR="00754BC5" w:rsidRPr="00954383" w:rsidRDefault="00754BC5" w:rsidP="00954383">
      <w:pPr>
        <w:spacing w:line="276" w:lineRule="auto"/>
        <w:rPr>
          <w:sz w:val="22"/>
          <w:szCs w:val="28"/>
        </w:rPr>
      </w:pPr>
    </w:p>
    <w:p w14:paraId="12241543" w14:textId="0D505AD9" w:rsidR="00754BC5" w:rsidRDefault="00754BC5" w:rsidP="00754BC5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2648C2F0" w14:textId="77777777" w:rsidR="00754BC5" w:rsidRPr="00754BC5" w:rsidRDefault="00754BC5" w:rsidP="00754BC5">
      <w:pPr>
        <w:spacing w:line="276" w:lineRule="auto"/>
        <w:rPr>
          <w:sz w:val="22"/>
          <w:szCs w:val="28"/>
        </w:rPr>
      </w:pPr>
    </w:p>
    <w:p w14:paraId="7E2EA736" w14:textId="3C1BFBB1" w:rsidR="00754BC5" w:rsidRPr="00434D6D" w:rsidRDefault="00754BC5" w:rsidP="00754BC5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5ED1B2C9" w14:textId="7267CB7A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12F60E58" w14:textId="7CA32308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6" w:history="1">
        <w:r w:rsidRPr="00FD38A7">
          <w:rPr>
            <w:rStyle w:val="a4"/>
            <w:sz w:val="22"/>
            <w:szCs w:val="28"/>
          </w:rPr>
          <w:t>https://youtu.be/szVvmetfj0g</w:t>
        </w:r>
      </w:hyperlink>
    </w:p>
    <w:p w14:paraId="2DC49FB7" w14:textId="1983E923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7493A7AC" w14:textId="407FD208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7" w:history="1">
        <w:r w:rsidRPr="00FD38A7">
          <w:rPr>
            <w:rStyle w:val="a4"/>
            <w:sz w:val="22"/>
            <w:szCs w:val="28"/>
          </w:rPr>
          <w:t>https://youtu.be/Oyb73afD248</w:t>
        </w:r>
      </w:hyperlink>
    </w:p>
    <w:p w14:paraId="6B2FE906" w14:textId="02A947D7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3335A8CC" w14:textId="3781BD8C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8" w:history="1">
        <w:r w:rsidRPr="00FD38A7">
          <w:rPr>
            <w:rStyle w:val="a4"/>
            <w:sz w:val="22"/>
            <w:szCs w:val="28"/>
          </w:rPr>
          <w:t>https://youtu.be/tus5aRm3qaM</w:t>
        </w:r>
      </w:hyperlink>
    </w:p>
    <w:p w14:paraId="280B7834" w14:textId="07516859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591CD28E" w14:textId="37345D92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19" w:history="1">
        <w:r w:rsidRPr="00FD38A7">
          <w:rPr>
            <w:rStyle w:val="a4"/>
            <w:sz w:val="22"/>
            <w:szCs w:val="28"/>
          </w:rPr>
          <w:t>https://youtu.be/Bpf0hncjSaI</w:t>
        </w:r>
      </w:hyperlink>
    </w:p>
    <w:p w14:paraId="5B0F2174" w14:textId="6EF684C6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02509EDD" w14:textId="3CEFA48F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20" w:history="1">
        <w:r w:rsidRPr="00FD38A7">
          <w:rPr>
            <w:rStyle w:val="a4"/>
            <w:sz w:val="22"/>
            <w:szCs w:val="28"/>
          </w:rPr>
          <w:t>https://youtu.be/Eiy4GLLI9N0</w:t>
        </w:r>
      </w:hyperlink>
    </w:p>
    <w:p w14:paraId="6E8352AD" w14:textId="5088D7BE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2CC96D0A" w14:textId="442931D4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21" w:history="1">
        <w:r w:rsidRPr="00FD38A7">
          <w:rPr>
            <w:rStyle w:val="a4"/>
            <w:sz w:val="22"/>
            <w:szCs w:val="28"/>
          </w:rPr>
          <w:t>https://youtu.be/R2JNlvko2DE</w:t>
        </w:r>
      </w:hyperlink>
    </w:p>
    <w:p w14:paraId="3F07BA7F" w14:textId="7B69779D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181ECDEE" w14:textId="08ACF821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22" w:history="1">
        <w:r w:rsidRPr="00FD38A7">
          <w:rPr>
            <w:rStyle w:val="a4"/>
            <w:sz w:val="22"/>
            <w:szCs w:val="28"/>
          </w:rPr>
          <w:t>https://youtu.be/V-SsH5pYeks</w:t>
        </w:r>
      </w:hyperlink>
    </w:p>
    <w:p w14:paraId="268A7986" w14:textId="6EB7BC30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19BB721B" w14:textId="7441CFD6" w:rsidR="0060523C" w:rsidRDefault="0060523C" w:rsidP="0060523C">
      <w:pPr>
        <w:pStyle w:val="a3"/>
        <w:spacing w:line="276" w:lineRule="auto"/>
        <w:ind w:leftChars="0" w:left="420"/>
        <w:rPr>
          <w:sz w:val="22"/>
          <w:szCs w:val="28"/>
        </w:rPr>
      </w:pPr>
      <w:hyperlink r:id="rId23" w:history="1">
        <w:r w:rsidRPr="00FD38A7">
          <w:rPr>
            <w:rStyle w:val="a4"/>
            <w:sz w:val="22"/>
            <w:szCs w:val="28"/>
          </w:rPr>
          <w:t>https://youtu.be/Uhkd8v1BlZY</w:t>
        </w:r>
      </w:hyperlink>
    </w:p>
    <w:p w14:paraId="50F9A8B5" w14:textId="14C9FC20" w:rsidR="004F669E" w:rsidRDefault="004F669E"/>
    <w:p w14:paraId="23DA1F55" w14:textId="01F0D334" w:rsidR="004F669E" w:rsidRDefault="004F669E"/>
    <w:p w14:paraId="0EE324C5" w14:textId="3B0659DC" w:rsidR="004F669E" w:rsidRDefault="004F669E"/>
    <w:p w14:paraId="7DB2118E" w14:textId="33585D1D" w:rsidR="004F669E" w:rsidRDefault="004F669E"/>
    <w:p w14:paraId="5FF8E3FF" w14:textId="6A4F8BE5" w:rsidR="004F669E" w:rsidRDefault="004F669E"/>
    <w:p w14:paraId="08B6BD5E" w14:textId="658B6536" w:rsidR="004F669E" w:rsidRDefault="004F669E"/>
    <w:p w14:paraId="2FB6ACF3" w14:textId="0E15A213" w:rsidR="004F669E" w:rsidRDefault="004F669E"/>
    <w:p w14:paraId="6EF7646D" w14:textId="23D4AC46" w:rsidR="004F669E" w:rsidRDefault="004F669E"/>
    <w:p w14:paraId="30E1CAE1" w14:textId="6130DE39" w:rsidR="004F669E" w:rsidRDefault="004F669E"/>
    <w:p w14:paraId="2ACA0B4C" w14:textId="24202D3D" w:rsidR="004F669E" w:rsidRDefault="004F669E"/>
    <w:p w14:paraId="017453B5" w14:textId="66BBF25C" w:rsidR="004F669E" w:rsidRDefault="004F669E"/>
    <w:p w14:paraId="534DA8AF" w14:textId="654D3124" w:rsidR="004F669E" w:rsidRDefault="004F669E"/>
    <w:p w14:paraId="5D631DAC" w14:textId="3E764965" w:rsidR="004F669E" w:rsidRDefault="004F669E"/>
    <w:p w14:paraId="5AEA6F79" w14:textId="6EC34F3E" w:rsidR="004F669E" w:rsidRDefault="004F669E"/>
    <w:p w14:paraId="55C3F901" w14:textId="5A348263" w:rsidR="004F669E" w:rsidRDefault="004F669E"/>
    <w:p w14:paraId="5148EA67" w14:textId="77777777" w:rsidR="00FF1629" w:rsidRPr="00FF1629" w:rsidRDefault="00FF1629"/>
    <w:sectPr w:rsidR="00FF1629" w:rsidRPr="00FF1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7D9"/>
    <w:multiLevelType w:val="hybridMultilevel"/>
    <w:tmpl w:val="0882D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50D31"/>
    <w:multiLevelType w:val="hybridMultilevel"/>
    <w:tmpl w:val="9482E9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D204A"/>
    <w:multiLevelType w:val="hybridMultilevel"/>
    <w:tmpl w:val="C7DA8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296177">
    <w:abstractNumId w:val="2"/>
  </w:num>
  <w:num w:numId="2" w16cid:durableId="471095482">
    <w:abstractNumId w:val="1"/>
  </w:num>
  <w:num w:numId="3" w16cid:durableId="101738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5"/>
    <w:rsid w:val="00062E01"/>
    <w:rsid w:val="00294C18"/>
    <w:rsid w:val="002E1B2F"/>
    <w:rsid w:val="00493CE4"/>
    <w:rsid w:val="004F669E"/>
    <w:rsid w:val="005338F2"/>
    <w:rsid w:val="005560FA"/>
    <w:rsid w:val="0060523C"/>
    <w:rsid w:val="0061715D"/>
    <w:rsid w:val="00642BB8"/>
    <w:rsid w:val="00754BC5"/>
    <w:rsid w:val="008F0BBA"/>
    <w:rsid w:val="00954383"/>
    <w:rsid w:val="00AF011A"/>
    <w:rsid w:val="00D5102E"/>
    <w:rsid w:val="00DB5096"/>
    <w:rsid w:val="00F11522"/>
    <w:rsid w:val="00F26A2E"/>
    <w:rsid w:val="00FE6B59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86D0B"/>
  <w15:chartTrackingRefBased/>
  <w15:docId w15:val="{73F88304-4680-4443-B521-D3C20AF8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4BC5"/>
    <w:pPr>
      <w:ind w:leftChars="400" w:left="840"/>
    </w:pPr>
  </w:style>
  <w:style w:type="character" w:styleId="a4">
    <w:name w:val="Hyperlink"/>
    <w:basedOn w:val="a0"/>
    <w:uiPriority w:val="99"/>
    <w:unhideWhenUsed/>
    <w:rsid w:val="00F115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15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3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mgRCLqRr20" TargetMode="External"/><Relationship Id="rId13" Type="http://schemas.openxmlformats.org/officeDocument/2006/relationships/hyperlink" Target="https://youtu.be/p9N4HpfbOgk" TargetMode="External"/><Relationship Id="rId18" Type="http://schemas.openxmlformats.org/officeDocument/2006/relationships/hyperlink" Target="https://youtu.be/tus5aRm3q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R2JNlvko2DE" TargetMode="External"/><Relationship Id="rId7" Type="http://schemas.openxmlformats.org/officeDocument/2006/relationships/hyperlink" Target="https://youtu.be/Hi6jgsfMfGg" TargetMode="External"/><Relationship Id="rId12" Type="http://schemas.openxmlformats.org/officeDocument/2006/relationships/hyperlink" Target="https://youtu.be/a_l_Ro-4Wng" TargetMode="External"/><Relationship Id="rId17" Type="http://schemas.openxmlformats.org/officeDocument/2006/relationships/hyperlink" Target="https://youtu.be/Oyb73afD24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zVvmetfj0g" TargetMode="External"/><Relationship Id="rId20" Type="http://schemas.openxmlformats.org/officeDocument/2006/relationships/hyperlink" Target="https://youtu.be/Eiy4GLLI9N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C9lpyew9L1c" TargetMode="External"/><Relationship Id="rId11" Type="http://schemas.openxmlformats.org/officeDocument/2006/relationships/hyperlink" Target="https://youtu.be/JhQS66XJX6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3Ba8w2TNgUg" TargetMode="External"/><Relationship Id="rId15" Type="http://schemas.openxmlformats.org/officeDocument/2006/relationships/hyperlink" Target="https://youtu.be/qWMahssR1-Q" TargetMode="External"/><Relationship Id="rId23" Type="http://schemas.openxmlformats.org/officeDocument/2006/relationships/hyperlink" Target="https://youtu.be/Uhkd8v1BlZY" TargetMode="External"/><Relationship Id="rId10" Type="http://schemas.openxmlformats.org/officeDocument/2006/relationships/hyperlink" Target="https://youtu.be/Lk9IU73mhiw" TargetMode="External"/><Relationship Id="rId19" Type="http://schemas.openxmlformats.org/officeDocument/2006/relationships/hyperlink" Target="https://youtu.be/Bpf0hncjS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ASVYKwbNAI" TargetMode="External"/><Relationship Id="rId14" Type="http://schemas.openxmlformats.org/officeDocument/2006/relationships/hyperlink" Target="https://youtu.be/PZLWM2Yc73s" TargetMode="External"/><Relationship Id="rId22" Type="http://schemas.openxmlformats.org/officeDocument/2006/relationships/hyperlink" Target="https://youtu.be/V-SsH5pYek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 洋孝</dc:creator>
  <cp:keywords/>
  <dc:description/>
  <cp:lastModifiedBy>前橋 洋孝</cp:lastModifiedBy>
  <cp:revision>15</cp:revision>
  <dcterms:created xsi:type="dcterms:W3CDTF">2021-05-04T02:29:00Z</dcterms:created>
  <dcterms:modified xsi:type="dcterms:W3CDTF">2022-10-15T01:49:00Z</dcterms:modified>
</cp:coreProperties>
</file>